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8A9A" w14:textId="1B380981" w:rsidR="002359F3" w:rsidRPr="00116AC3" w:rsidRDefault="002359F3" w:rsidP="00A03058">
      <w:pPr>
        <w:pStyle w:val="NoSpacing"/>
        <w:rPr>
          <w:rFonts w:ascii="Aptos" w:hAnsi="Aptos"/>
          <w:b/>
          <w:bCs/>
          <w:color w:val="F513A9"/>
          <w:sz w:val="32"/>
          <w:szCs w:val="32"/>
        </w:rPr>
      </w:pPr>
    </w:p>
    <w:p w14:paraId="5B3F51C1" w14:textId="77777777" w:rsidR="00AF4718" w:rsidRPr="00116AC3" w:rsidRDefault="00AF4718" w:rsidP="00A03058">
      <w:pPr>
        <w:pStyle w:val="NoSpacing"/>
        <w:rPr>
          <w:rFonts w:ascii="Aptos" w:hAnsi="Aptos"/>
          <w:sz w:val="24"/>
          <w:szCs w:val="24"/>
        </w:rPr>
      </w:pPr>
    </w:p>
    <w:p w14:paraId="03E81539" w14:textId="2C213243" w:rsidR="00AF4718" w:rsidRPr="005B1436" w:rsidRDefault="00BF2866" w:rsidP="00A03058">
      <w:pPr>
        <w:pStyle w:val="NoSpacing"/>
        <w:rPr>
          <w:rFonts w:ascii="Aptos" w:hAnsi="Aptos"/>
          <w:b/>
          <w:bCs/>
          <w:sz w:val="32"/>
          <w:szCs w:val="32"/>
        </w:rPr>
      </w:pPr>
      <w:r w:rsidRPr="005B1436">
        <w:rPr>
          <w:rFonts w:ascii="Aptos" w:hAnsi="Aptos"/>
          <w:b/>
          <w:bCs/>
          <w:sz w:val="32"/>
          <w:szCs w:val="32"/>
        </w:rPr>
        <w:t>Vice-c</w:t>
      </w:r>
      <w:r w:rsidR="00AF4718" w:rsidRPr="005B1436">
        <w:rPr>
          <w:rFonts w:ascii="Aptos" w:hAnsi="Aptos"/>
          <w:b/>
          <w:bCs/>
          <w:sz w:val="32"/>
          <w:szCs w:val="32"/>
        </w:rPr>
        <w:t>hair role description</w:t>
      </w:r>
    </w:p>
    <w:p w14:paraId="28E6DC36" w14:textId="77777777" w:rsidR="00A01692" w:rsidRPr="00116AC3" w:rsidRDefault="00A01692" w:rsidP="00A03058">
      <w:pPr>
        <w:pStyle w:val="NoSpacing"/>
        <w:rPr>
          <w:rFonts w:ascii="Aptos" w:hAnsi="Aptos"/>
          <w:sz w:val="24"/>
          <w:szCs w:val="24"/>
        </w:rPr>
      </w:pPr>
    </w:p>
    <w:p w14:paraId="3AA2778E" w14:textId="4513B4DD" w:rsidR="00A01692" w:rsidRPr="000F16C4" w:rsidRDefault="00A01692" w:rsidP="00A03058">
      <w:pPr>
        <w:pStyle w:val="NoSpacing"/>
        <w:rPr>
          <w:rFonts w:ascii="Aptos" w:hAnsi="Aptos"/>
          <w:sz w:val="24"/>
          <w:szCs w:val="24"/>
        </w:rPr>
      </w:pPr>
      <w:r w:rsidRPr="000F16C4">
        <w:rPr>
          <w:rFonts w:ascii="Aptos" w:hAnsi="Aptos"/>
          <w:sz w:val="24"/>
          <w:szCs w:val="24"/>
        </w:rPr>
        <w:t xml:space="preserve">There is a huge variety of charities and non-profits across the UK, and as such, a huge variety in the </w:t>
      </w:r>
      <w:r w:rsidR="003700C7" w:rsidRPr="000F16C4">
        <w:rPr>
          <w:rFonts w:ascii="Aptos" w:hAnsi="Aptos"/>
          <w:sz w:val="24"/>
          <w:szCs w:val="24"/>
        </w:rPr>
        <w:t>chairing role too</w:t>
      </w:r>
      <w:r w:rsidR="007738A8" w:rsidRPr="000F16C4">
        <w:rPr>
          <w:rFonts w:ascii="Aptos" w:hAnsi="Aptos"/>
          <w:sz w:val="24"/>
          <w:szCs w:val="24"/>
        </w:rPr>
        <w:t>.</w:t>
      </w:r>
      <w:r w:rsidR="003700C7" w:rsidRPr="000F16C4">
        <w:rPr>
          <w:rFonts w:ascii="Aptos" w:hAnsi="Aptos"/>
          <w:sz w:val="24"/>
          <w:szCs w:val="24"/>
        </w:rPr>
        <w:t xml:space="preserve"> </w:t>
      </w:r>
      <w:r w:rsidR="00BF2866" w:rsidRPr="000F16C4">
        <w:rPr>
          <w:rFonts w:ascii="Aptos" w:hAnsi="Aptos"/>
          <w:sz w:val="24"/>
          <w:szCs w:val="24"/>
        </w:rPr>
        <w:t xml:space="preserve">Some organisations will already have a vice-chair role established, and some may be considering it. </w:t>
      </w:r>
      <w:r w:rsidR="003700C7" w:rsidRPr="000F16C4">
        <w:rPr>
          <w:rFonts w:ascii="Aptos" w:hAnsi="Aptos"/>
          <w:sz w:val="24"/>
          <w:szCs w:val="24"/>
        </w:rPr>
        <w:t xml:space="preserve">We have created a basic template role description for a </w:t>
      </w:r>
      <w:r w:rsidR="00BF2866" w:rsidRPr="000F16C4">
        <w:rPr>
          <w:rFonts w:ascii="Aptos" w:hAnsi="Aptos"/>
          <w:sz w:val="24"/>
          <w:szCs w:val="24"/>
        </w:rPr>
        <w:t>vice-</w:t>
      </w:r>
      <w:r w:rsidR="003700C7" w:rsidRPr="000F16C4">
        <w:rPr>
          <w:rFonts w:ascii="Aptos" w:hAnsi="Aptos"/>
          <w:sz w:val="24"/>
          <w:szCs w:val="24"/>
        </w:rPr>
        <w:t xml:space="preserve">chair, which you can add to and adapt for your own organisation. </w:t>
      </w:r>
      <w:r w:rsidR="00756E5A" w:rsidRPr="000F16C4">
        <w:rPr>
          <w:rFonts w:ascii="Aptos" w:hAnsi="Aptos"/>
          <w:sz w:val="24"/>
          <w:szCs w:val="24"/>
        </w:rPr>
        <w:t xml:space="preserve">The text in square brackets is for you to amend. </w:t>
      </w:r>
    </w:p>
    <w:p w14:paraId="22832A68" w14:textId="77777777" w:rsidR="00907777" w:rsidRPr="00116AC3" w:rsidRDefault="00907777" w:rsidP="00A03058">
      <w:pPr>
        <w:pStyle w:val="NoSpacing"/>
        <w:rPr>
          <w:rFonts w:ascii="Aptos" w:hAnsi="Aptos"/>
          <w:b/>
          <w:bCs/>
          <w:sz w:val="24"/>
          <w:szCs w:val="24"/>
        </w:rPr>
      </w:pPr>
    </w:p>
    <w:p w14:paraId="009249FB" w14:textId="77777777" w:rsidR="00584025" w:rsidRPr="00116AC3" w:rsidRDefault="00584025" w:rsidP="00A03058">
      <w:pPr>
        <w:pStyle w:val="NoSpacing"/>
        <w:rPr>
          <w:rFonts w:ascii="Aptos" w:hAnsi="Aptos"/>
          <w:b/>
          <w:bCs/>
          <w:sz w:val="24"/>
          <w:szCs w:val="24"/>
        </w:rPr>
      </w:pPr>
    </w:p>
    <w:p w14:paraId="5D38CFA3" w14:textId="77777777" w:rsidR="00584025" w:rsidRPr="00116AC3" w:rsidRDefault="00584025" w:rsidP="00A03058">
      <w:pPr>
        <w:pStyle w:val="NoSpacing"/>
        <w:rPr>
          <w:rFonts w:ascii="Aptos" w:hAnsi="Aptos"/>
          <w:b/>
          <w:bCs/>
          <w:sz w:val="24"/>
          <w:szCs w:val="24"/>
        </w:rPr>
      </w:pPr>
    </w:p>
    <w:p w14:paraId="14EE7D16" w14:textId="0639F1C0" w:rsidR="00584025" w:rsidRPr="005B1436" w:rsidRDefault="00BF2866" w:rsidP="00A03058">
      <w:pPr>
        <w:pStyle w:val="NoSpacing"/>
        <w:rPr>
          <w:rFonts w:ascii="Aptos" w:hAnsi="Aptos"/>
          <w:b/>
          <w:bCs/>
          <w:sz w:val="28"/>
          <w:szCs w:val="28"/>
        </w:rPr>
      </w:pPr>
      <w:r w:rsidRPr="005B1436">
        <w:rPr>
          <w:rFonts w:ascii="Aptos" w:hAnsi="Aptos"/>
          <w:b/>
          <w:bCs/>
          <w:sz w:val="28"/>
          <w:szCs w:val="28"/>
        </w:rPr>
        <w:t>Vice-c</w:t>
      </w:r>
      <w:r w:rsidR="00584025" w:rsidRPr="005B1436">
        <w:rPr>
          <w:rFonts w:ascii="Aptos" w:hAnsi="Aptos"/>
          <w:b/>
          <w:bCs/>
          <w:sz w:val="28"/>
          <w:szCs w:val="28"/>
        </w:rPr>
        <w:t>hair – [Insert organisation name]</w:t>
      </w:r>
    </w:p>
    <w:p w14:paraId="05B7E13D" w14:textId="77777777" w:rsidR="00584025" w:rsidRPr="00116AC3" w:rsidRDefault="00584025" w:rsidP="00A03058">
      <w:pPr>
        <w:pStyle w:val="NoSpacing"/>
        <w:rPr>
          <w:rFonts w:ascii="Aptos" w:hAnsi="Aptos"/>
          <w:b/>
          <w:bCs/>
          <w:sz w:val="24"/>
          <w:szCs w:val="24"/>
        </w:rPr>
      </w:pPr>
    </w:p>
    <w:p w14:paraId="4E5858EE" w14:textId="40D1DDB4" w:rsidR="00584025" w:rsidRPr="00116AC3" w:rsidRDefault="00584025" w:rsidP="00A03058">
      <w:pPr>
        <w:pStyle w:val="NoSpacing"/>
        <w:rPr>
          <w:rFonts w:ascii="Aptos" w:hAnsi="Aptos"/>
          <w:b/>
          <w:bCs/>
          <w:sz w:val="24"/>
          <w:szCs w:val="24"/>
        </w:rPr>
      </w:pPr>
      <w:r w:rsidRPr="00116AC3">
        <w:rPr>
          <w:rFonts w:ascii="Aptos" w:hAnsi="Aptos"/>
          <w:b/>
          <w:bCs/>
          <w:sz w:val="24"/>
          <w:szCs w:val="24"/>
        </w:rPr>
        <w:t xml:space="preserve">Time commitment: </w:t>
      </w:r>
      <w:r w:rsidR="00397423" w:rsidRPr="00116AC3">
        <w:rPr>
          <w:rFonts w:ascii="Aptos" w:hAnsi="Aptos"/>
          <w:sz w:val="24"/>
          <w:szCs w:val="24"/>
        </w:rPr>
        <w:t xml:space="preserve">The </w:t>
      </w:r>
      <w:r w:rsidR="00BF2866" w:rsidRPr="00116AC3">
        <w:rPr>
          <w:rFonts w:ascii="Aptos" w:hAnsi="Aptos"/>
          <w:sz w:val="24"/>
          <w:szCs w:val="24"/>
        </w:rPr>
        <w:t>vice-</w:t>
      </w:r>
      <w:r w:rsidR="00397423" w:rsidRPr="00116AC3">
        <w:rPr>
          <w:rFonts w:ascii="Aptos" w:hAnsi="Aptos"/>
          <w:sz w:val="24"/>
          <w:szCs w:val="24"/>
        </w:rPr>
        <w:t xml:space="preserve">chair will need to attend </w:t>
      </w:r>
      <w:r w:rsidR="00756E5A" w:rsidRPr="00116AC3">
        <w:rPr>
          <w:rFonts w:ascii="Aptos" w:hAnsi="Aptos"/>
          <w:sz w:val="24"/>
          <w:szCs w:val="24"/>
        </w:rPr>
        <w:t xml:space="preserve">[X] </w:t>
      </w:r>
      <w:r w:rsidR="00397423" w:rsidRPr="00116AC3">
        <w:rPr>
          <w:rFonts w:ascii="Aptos" w:hAnsi="Aptos"/>
          <w:sz w:val="24"/>
          <w:szCs w:val="24"/>
        </w:rPr>
        <w:t xml:space="preserve">board meetings per </w:t>
      </w:r>
      <w:proofErr w:type="gramStart"/>
      <w:r w:rsidR="00397423" w:rsidRPr="00116AC3">
        <w:rPr>
          <w:rFonts w:ascii="Aptos" w:hAnsi="Aptos"/>
          <w:sz w:val="24"/>
          <w:szCs w:val="24"/>
        </w:rPr>
        <w:t>year, and</w:t>
      </w:r>
      <w:proofErr w:type="gramEnd"/>
      <w:r w:rsidR="00397423" w:rsidRPr="00116AC3">
        <w:rPr>
          <w:rFonts w:ascii="Aptos" w:hAnsi="Aptos"/>
          <w:sz w:val="24"/>
          <w:szCs w:val="24"/>
        </w:rPr>
        <w:t xml:space="preserve"> is expected to have meetings with the CEO and other trustees when required, in addition to </w:t>
      </w:r>
      <w:r w:rsidR="00FE6ADD" w:rsidRPr="00116AC3">
        <w:rPr>
          <w:rFonts w:ascii="Aptos" w:hAnsi="Aptos"/>
          <w:sz w:val="24"/>
          <w:szCs w:val="24"/>
        </w:rPr>
        <w:t xml:space="preserve">other relevant events relating to the work of the organisation. We estimate the time commitment to be </w:t>
      </w:r>
      <w:r w:rsidR="00756E5A" w:rsidRPr="00116AC3">
        <w:rPr>
          <w:rFonts w:ascii="Aptos" w:hAnsi="Aptos"/>
          <w:sz w:val="24"/>
          <w:szCs w:val="24"/>
        </w:rPr>
        <w:t xml:space="preserve">[X] </w:t>
      </w:r>
      <w:r w:rsidR="00FE6ADD" w:rsidRPr="00116AC3">
        <w:rPr>
          <w:rFonts w:ascii="Aptos" w:hAnsi="Aptos"/>
          <w:sz w:val="24"/>
          <w:szCs w:val="24"/>
        </w:rPr>
        <w:t>days per month.</w:t>
      </w:r>
      <w:r w:rsidR="00FE6ADD" w:rsidRPr="00116AC3">
        <w:rPr>
          <w:rFonts w:ascii="Aptos" w:hAnsi="Aptos"/>
          <w:b/>
          <w:bCs/>
          <w:sz w:val="24"/>
          <w:szCs w:val="24"/>
        </w:rPr>
        <w:t xml:space="preserve"> </w:t>
      </w:r>
    </w:p>
    <w:p w14:paraId="3A839D0F" w14:textId="77777777" w:rsidR="005247DE" w:rsidRPr="00116AC3" w:rsidRDefault="005247DE" w:rsidP="00A03058">
      <w:pPr>
        <w:pStyle w:val="NoSpacing"/>
        <w:rPr>
          <w:rFonts w:ascii="Aptos" w:hAnsi="Aptos"/>
          <w:b/>
          <w:bCs/>
          <w:sz w:val="24"/>
          <w:szCs w:val="24"/>
        </w:rPr>
      </w:pPr>
    </w:p>
    <w:p w14:paraId="5C4A5A39" w14:textId="14EE7A65" w:rsidR="005247DE" w:rsidRPr="00116AC3" w:rsidRDefault="005247DE" w:rsidP="00A03058">
      <w:pPr>
        <w:pStyle w:val="NoSpacing"/>
        <w:rPr>
          <w:rFonts w:ascii="Aptos" w:hAnsi="Aptos"/>
          <w:b/>
          <w:bCs/>
          <w:sz w:val="24"/>
          <w:szCs w:val="24"/>
        </w:rPr>
      </w:pPr>
      <w:r w:rsidRPr="00116AC3">
        <w:rPr>
          <w:rFonts w:ascii="Aptos" w:hAnsi="Aptos"/>
          <w:b/>
          <w:bCs/>
          <w:sz w:val="24"/>
          <w:szCs w:val="24"/>
        </w:rPr>
        <w:t>Location:</w:t>
      </w:r>
      <w:r w:rsidRPr="00116AC3">
        <w:rPr>
          <w:rFonts w:ascii="Aptos" w:hAnsi="Aptos"/>
          <w:sz w:val="24"/>
          <w:szCs w:val="24"/>
        </w:rPr>
        <w:t xml:space="preserve"> [X]</w:t>
      </w:r>
    </w:p>
    <w:p w14:paraId="5CE19199" w14:textId="684904A3" w:rsidR="005247DE" w:rsidRPr="00116AC3" w:rsidRDefault="005247DE" w:rsidP="00A03058">
      <w:pPr>
        <w:pStyle w:val="NoSpacing"/>
        <w:rPr>
          <w:rFonts w:ascii="Aptos" w:hAnsi="Aptos"/>
          <w:b/>
          <w:bCs/>
          <w:sz w:val="24"/>
          <w:szCs w:val="24"/>
        </w:rPr>
      </w:pPr>
    </w:p>
    <w:p w14:paraId="14DF5D4D" w14:textId="6FECA1B5" w:rsidR="00756E5A" w:rsidRPr="00116AC3" w:rsidRDefault="00842900" w:rsidP="00A03058">
      <w:pPr>
        <w:pStyle w:val="NoSpacing"/>
        <w:rPr>
          <w:rFonts w:ascii="Aptos" w:hAnsi="Aptos"/>
          <w:b/>
          <w:bCs/>
          <w:sz w:val="24"/>
          <w:szCs w:val="24"/>
        </w:rPr>
      </w:pPr>
      <w:r w:rsidRPr="00116AC3">
        <w:rPr>
          <w:rFonts w:ascii="Aptos" w:hAnsi="Aptos"/>
          <w:b/>
          <w:bCs/>
          <w:sz w:val="24"/>
          <w:szCs w:val="24"/>
        </w:rPr>
        <w:t>About the vice-chair role</w:t>
      </w:r>
    </w:p>
    <w:p w14:paraId="0DB4DD65" w14:textId="79B40E24" w:rsidR="00842900" w:rsidRPr="00116AC3" w:rsidRDefault="00842900" w:rsidP="00842900">
      <w:pPr>
        <w:spacing w:after="0" w:line="240" w:lineRule="auto"/>
        <w:textAlignment w:val="baseline"/>
        <w:rPr>
          <w:rFonts w:ascii="Aptos" w:eastAsia="Times New Roman" w:hAnsi="Aptos" w:cstheme="minorHAnsi"/>
          <w:color w:val="000000"/>
          <w:sz w:val="24"/>
          <w:szCs w:val="24"/>
          <w:lang w:eastAsia="en-GB"/>
        </w:rPr>
      </w:pPr>
      <w:r w:rsidRPr="00116AC3">
        <w:rPr>
          <w:rFonts w:ascii="Aptos" w:eastAsia="Times New Roman" w:hAnsi="Aptos" w:cstheme="minorHAnsi"/>
          <w:color w:val="000000"/>
          <w:sz w:val="24"/>
          <w:szCs w:val="24"/>
          <w:lang w:eastAsia="en-GB"/>
        </w:rPr>
        <w:t>The vice-chair role works with and supports the chair and the CEO to monitor the implementation of board decisions and the effective management of our affairs.</w:t>
      </w:r>
      <w:r w:rsidRPr="00116AC3">
        <w:rPr>
          <w:rFonts w:ascii="Aptos" w:eastAsia="Times New Roman" w:hAnsi="Aptos" w:cstheme="minorHAnsi"/>
          <w:sz w:val="24"/>
          <w:szCs w:val="24"/>
          <w:lang w:eastAsia="en-GB"/>
        </w:rPr>
        <w:t xml:space="preserve"> </w:t>
      </w:r>
      <w:r w:rsidRPr="00116AC3">
        <w:rPr>
          <w:rFonts w:ascii="Aptos" w:eastAsia="Times New Roman" w:hAnsi="Aptos" w:cstheme="minorHAnsi"/>
          <w:color w:val="000000"/>
          <w:sz w:val="24"/>
          <w:szCs w:val="24"/>
          <w:lang w:eastAsia="en-GB"/>
        </w:rPr>
        <w:t xml:space="preserve">In the absence of the chair, the vice-chair will provide leadership and direction to the board </w:t>
      </w:r>
      <w:proofErr w:type="gramStart"/>
      <w:r w:rsidRPr="00116AC3">
        <w:rPr>
          <w:rFonts w:ascii="Aptos" w:eastAsia="Times New Roman" w:hAnsi="Aptos" w:cstheme="minorHAnsi"/>
          <w:color w:val="000000"/>
          <w:sz w:val="24"/>
          <w:szCs w:val="24"/>
          <w:lang w:eastAsia="en-GB"/>
        </w:rPr>
        <w:t>in order to</w:t>
      </w:r>
      <w:proofErr w:type="gramEnd"/>
      <w:r w:rsidRPr="00116AC3">
        <w:rPr>
          <w:rFonts w:ascii="Aptos" w:eastAsia="Times New Roman" w:hAnsi="Aptos" w:cstheme="minorHAnsi"/>
          <w:color w:val="000000"/>
          <w:sz w:val="24"/>
          <w:szCs w:val="24"/>
          <w:lang w:eastAsia="en-GB"/>
        </w:rPr>
        <w:t xml:space="preserve"> enable them to fulfil their responsibilities for the overall governance and strategic direction of [organisation name]. </w:t>
      </w:r>
    </w:p>
    <w:p w14:paraId="08C73A17" w14:textId="77777777" w:rsidR="00A547F8" w:rsidRPr="00116AC3" w:rsidRDefault="00A547F8" w:rsidP="00842900">
      <w:pPr>
        <w:spacing w:after="0" w:line="240" w:lineRule="auto"/>
        <w:textAlignment w:val="baseline"/>
        <w:rPr>
          <w:rFonts w:ascii="Aptos" w:eastAsia="Times New Roman" w:hAnsi="Aptos" w:cstheme="minorHAnsi"/>
          <w:color w:val="000000"/>
          <w:sz w:val="24"/>
          <w:szCs w:val="24"/>
          <w:lang w:eastAsia="en-GB"/>
        </w:rPr>
      </w:pPr>
    </w:p>
    <w:p w14:paraId="1872D946" w14:textId="41EA6A43" w:rsidR="00A547F8" w:rsidRPr="00116AC3" w:rsidRDefault="004A388F" w:rsidP="00842900">
      <w:pPr>
        <w:spacing w:after="0" w:line="240" w:lineRule="auto"/>
        <w:textAlignment w:val="baseline"/>
        <w:rPr>
          <w:rFonts w:ascii="Aptos" w:eastAsia="Times New Roman" w:hAnsi="Aptos" w:cstheme="minorHAnsi"/>
          <w:color w:val="000000"/>
          <w:sz w:val="24"/>
          <w:szCs w:val="24"/>
          <w:lang w:eastAsia="en-GB"/>
        </w:rPr>
      </w:pPr>
      <w:r w:rsidRPr="00116AC3">
        <w:rPr>
          <w:rFonts w:ascii="Aptos" w:eastAsia="Times New Roman" w:hAnsi="Aptos" w:cstheme="minorHAnsi"/>
          <w:color w:val="000000"/>
          <w:sz w:val="24"/>
          <w:szCs w:val="24"/>
          <w:lang w:eastAsia="en-GB"/>
        </w:rPr>
        <w:t>T</w:t>
      </w:r>
      <w:r w:rsidR="00A547F8" w:rsidRPr="00116AC3">
        <w:rPr>
          <w:rFonts w:ascii="Aptos" w:eastAsia="Times New Roman" w:hAnsi="Aptos" w:cstheme="minorHAnsi"/>
          <w:color w:val="000000"/>
          <w:sz w:val="24"/>
          <w:szCs w:val="24"/>
          <w:lang w:eastAsia="en-GB"/>
        </w:rPr>
        <w:t xml:space="preserve">hese responsibilities are in addition to </w:t>
      </w:r>
      <w:r w:rsidRPr="00116AC3">
        <w:rPr>
          <w:rFonts w:ascii="Aptos" w:eastAsia="Times New Roman" w:hAnsi="Aptos" w:cstheme="minorHAnsi"/>
          <w:color w:val="000000"/>
          <w:sz w:val="24"/>
          <w:szCs w:val="24"/>
          <w:lang w:eastAsia="en-GB"/>
        </w:rPr>
        <w:t>the usual trustee role, which the vice-chair will be expected to fulfil.</w:t>
      </w:r>
      <w:r w:rsidR="00A547F8" w:rsidRPr="00116AC3">
        <w:rPr>
          <w:rFonts w:ascii="Aptos" w:eastAsia="Times New Roman" w:hAnsi="Aptos" w:cstheme="minorHAnsi"/>
          <w:color w:val="000000"/>
          <w:sz w:val="24"/>
          <w:szCs w:val="24"/>
          <w:lang w:eastAsia="en-GB"/>
        </w:rPr>
        <w:t xml:space="preserve"> See our trustee role description for further information. </w:t>
      </w:r>
    </w:p>
    <w:p w14:paraId="21E54A94" w14:textId="77777777" w:rsidR="00AE744B" w:rsidRPr="00116AC3" w:rsidRDefault="00AE744B" w:rsidP="00842900">
      <w:pPr>
        <w:spacing w:after="0" w:line="240" w:lineRule="auto"/>
        <w:textAlignment w:val="baseline"/>
        <w:rPr>
          <w:rFonts w:ascii="Aptos" w:eastAsia="Times New Roman" w:hAnsi="Aptos" w:cstheme="minorHAnsi"/>
          <w:color w:val="000000"/>
          <w:sz w:val="24"/>
          <w:szCs w:val="24"/>
          <w:lang w:eastAsia="en-GB"/>
        </w:rPr>
      </w:pPr>
    </w:p>
    <w:p w14:paraId="4265E9F1" w14:textId="2F5C1ABC" w:rsidR="00AE744B" w:rsidRPr="00116AC3" w:rsidRDefault="00AE744B" w:rsidP="00842900">
      <w:pPr>
        <w:spacing w:after="0" w:line="240" w:lineRule="auto"/>
        <w:textAlignment w:val="baseline"/>
        <w:rPr>
          <w:rFonts w:ascii="Aptos" w:eastAsia="Times New Roman" w:hAnsi="Aptos" w:cstheme="minorHAnsi"/>
          <w:sz w:val="24"/>
          <w:szCs w:val="24"/>
          <w:lang w:eastAsia="en-GB"/>
        </w:rPr>
      </w:pPr>
      <w:r w:rsidRPr="00116AC3">
        <w:rPr>
          <w:rFonts w:ascii="Aptos" w:eastAsia="Times New Roman" w:hAnsi="Aptos" w:cstheme="minorHAnsi"/>
          <w:color w:val="000000"/>
          <w:sz w:val="24"/>
          <w:szCs w:val="24"/>
          <w:lang w:eastAsia="en-GB"/>
        </w:rPr>
        <w:t>[If the vice-chair role is one where you expect them to take on the chair role when the current chair leaves, please make sure this is clear either here, or in the recruitment pack or process.]</w:t>
      </w:r>
    </w:p>
    <w:p w14:paraId="1C6E5E23" w14:textId="77777777" w:rsidR="00842900" w:rsidRPr="00116AC3" w:rsidRDefault="00842900" w:rsidP="00A03058">
      <w:pPr>
        <w:pStyle w:val="NoSpacing"/>
        <w:rPr>
          <w:rFonts w:ascii="Aptos" w:hAnsi="Aptos"/>
          <w:b/>
          <w:bCs/>
          <w:sz w:val="24"/>
          <w:szCs w:val="24"/>
        </w:rPr>
      </w:pPr>
    </w:p>
    <w:p w14:paraId="39CC9DE8" w14:textId="77777777" w:rsidR="00756E5A" w:rsidRPr="00116AC3" w:rsidRDefault="00756E5A" w:rsidP="00A03058">
      <w:pPr>
        <w:pStyle w:val="NoSpacing"/>
        <w:rPr>
          <w:rFonts w:ascii="Aptos" w:hAnsi="Aptos"/>
          <w:b/>
          <w:bCs/>
          <w:sz w:val="24"/>
          <w:szCs w:val="24"/>
        </w:rPr>
      </w:pPr>
    </w:p>
    <w:p w14:paraId="2FDBFEAD" w14:textId="5AA5E7B0" w:rsidR="00AF4718" w:rsidRPr="00116AC3" w:rsidRDefault="00756E5A" w:rsidP="00A03058">
      <w:pPr>
        <w:pStyle w:val="NoSpacing"/>
        <w:rPr>
          <w:rFonts w:ascii="Aptos" w:hAnsi="Aptos"/>
          <w:b/>
          <w:bCs/>
          <w:sz w:val="24"/>
          <w:szCs w:val="24"/>
        </w:rPr>
      </w:pPr>
      <w:r w:rsidRPr="00116AC3">
        <w:rPr>
          <w:rFonts w:ascii="Aptos" w:hAnsi="Aptos"/>
          <w:b/>
          <w:bCs/>
          <w:sz w:val="24"/>
          <w:szCs w:val="24"/>
        </w:rPr>
        <w:t>Main responsibilities</w:t>
      </w:r>
      <w:r w:rsidR="004A388F" w:rsidRPr="00116AC3">
        <w:rPr>
          <w:rFonts w:ascii="Aptos" w:hAnsi="Aptos"/>
          <w:b/>
          <w:bCs/>
          <w:sz w:val="24"/>
          <w:szCs w:val="24"/>
        </w:rPr>
        <w:t xml:space="preserve"> of the vice-chair: </w:t>
      </w:r>
    </w:p>
    <w:p w14:paraId="483E3888" w14:textId="77777777" w:rsidR="00AF4718" w:rsidRPr="00116AC3" w:rsidRDefault="00AF4718" w:rsidP="00A03058">
      <w:pPr>
        <w:pStyle w:val="NoSpacing"/>
        <w:rPr>
          <w:rFonts w:ascii="Aptos" w:hAnsi="Aptos"/>
          <w:sz w:val="24"/>
          <w:szCs w:val="24"/>
        </w:rPr>
      </w:pPr>
    </w:p>
    <w:p w14:paraId="1FF8AD13" w14:textId="123A7D48" w:rsidR="00BA139A" w:rsidRPr="00116AC3" w:rsidRDefault="00A9279E" w:rsidP="00A547F8">
      <w:pPr>
        <w:pStyle w:val="ListParagraph"/>
        <w:numPr>
          <w:ilvl w:val="0"/>
          <w:numId w:val="8"/>
        </w:numPr>
        <w:textAlignment w:val="baseline"/>
        <w:rPr>
          <w:rFonts w:ascii="Aptos" w:hAnsi="Aptos" w:cstheme="minorHAnsi"/>
          <w:szCs w:val="24"/>
          <w:lang w:eastAsia="en-GB"/>
        </w:rPr>
      </w:pPr>
      <w:r w:rsidRPr="00116AC3">
        <w:rPr>
          <w:rFonts w:ascii="Aptos" w:hAnsi="Aptos" w:cstheme="minorHAnsi"/>
          <w:color w:val="000000"/>
          <w:szCs w:val="24"/>
          <w:lang w:eastAsia="en-GB"/>
        </w:rPr>
        <w:t>D</w:t>
      </w:r>
      <w:r w:rsidR="00BA139A" w:rsidRPr="00116AC3">
        <w:rPr>
          <w:rFonts w:ascii="Aptos" w:hAnsi="Aptos" w:cstheme="minorHAnsi"/>
          <w:color w:val="000000"/>
          <w:szCs w:val="24"/>
          <w:lang w:eastAsia="en-GB"/>
        </w:rPr>
        <w:t xml:space="preserve">eputise for and support the </w:t>
      </w:r>
      <w:r w:rsidR="004A388F" w:rsidRPr="00116AC3">
        <w:rPr>
          <w:rFonts w:ascii="Aptos" w:hAnsi="Aptos" w:cstheme="minorHAnsi"/>
          <w:color w:val="000000"/>
          <w:szCs w:val="24"/>
          <w:lang w:eastAsia="en-GB"/>
        </w:rPr>
        <w:t>c</w:t>
      </w:r>
      <w:r w:rsidR="00BA139A" w:rsidRPr="00116AC3">
        <w:rPr>
          <w:rFonts w:ascii="Aptos" w:hAnsi="Aptos" w:cstheme="minorHAnsi"/>
          <w:color w:val="000000"/>
          <w:szCs w:val="24"/>
          <w:lang w:eastAsia="en-GB"/>
        </w:rPr>
        <w:t xml:space="preserve">hair when necessary and assume any or </w:t>
      </w:r>
      <w:proofErr w:type="gramStart"/>
      <w:r w:rsidR="00BA139A" w:rsidRPr="00116AC3">
        <w:rPr>
          <w:rFonts w:ascii="Aptos" w:hAnsi="Aptos" w:cstheme="minorHAnsi"/>
          <w:color w:val="000000"/>
          <w:szCs w:val="24"/>
          <w:lang w:eastAsia="en-GB"/>
        </w:rPr>
        <w:t>all of</w:t>
      </w:r>
      <w:proofErr w:type="gramEnd"/>
      <w:r w:rsidR="00BA139A" w:rsidRPr="00116AC3">
        <w:rPr>
          <w:rFonts w:ascii="Aptos" w:hAnsi="Aptos" w:cstheme="minorHAnsi"/>
          <w:color w:val="000000"/>
          <w:szCs w:val="24"/>
          <w:lang w:eastAsia="en-GB"/>
        </w:rPr>
        <w:t xml:space="preserve"> the duties in the absence of the </w:t>
      </w:r>
      <w:r w:rsidR="004A388F" w:rsidRPr="00116AC3">
        <w:rPr>
          <w:rFonts w:ascii="Aptos" w:hAnsi="Aptos" w:cstheme="minorHAnsi"/>
          <w:color w:val="000000"/>
          <w:szCs w:val="24"/>
          <w:lang w:eastAsia="en-GB"/>
        </w:rPr>
        <w:t>c</w:t>
      </w:r>
      <w:r w:rsidR="00BA139A" w:rsidRPr="00116AC3">
        <w:rPr>
          <w:rFonts w:ascii="Aptos" w:hAnsi="Aptos" w:cstheme="minorHAnsi"/>
          <w:color w:val="000000"/>
          <w:szCs w:val="24"/>
          <w:lang w:eastAsia="en-GB"/>
        </w:rPr>
        <w:t xml:space="preserve">hair or as delegated by the </w:t>
      </w:r>
      <w:r w:rsidR="004A388F" w:rsidRPr="00116AC3">
        <w:rPr>
          <w:rFonts w:ascii="Aptos" w:hAnsi="Aptos" w:cstheme="minorHAnsi"/>
          <w:color w:val="000000"/>
          <w:szCs w:val="24"/>
          <w:lang w:eastAsia="en-GB"/>
        </w:rPr>
        <w:t>c</w:t>
      </w:r>
      <w:r w:rsidR="00BA139A" w:rsidRPr="00116AC3">
        <w:rPr>
          <w:rFonts w:ascii="Aptos" w:hAnsi="Aptos" w:cstheme="minorHAnsi"/>
          <w:color w:val="000000"/>
          <w:szCs w:val="24"/>
          <w:lang w:eastAsia="en-GB"/>
        </w:rPr>
        <w:t>hair. </w:t>
      </w:r>
    </w:p>
    <w:p w14:paraId="22146BC0" w14:textId="25DB6C56" w:rsidR="00BA139A" w:rsidRPr="00116AC3" w:rsidRDefault="00A9279E" w:rsidP="00A547F8">
      <w:pPr>
        <w:pStyle w:val="ListParagraph"/>
        <w:numPr>
          <w:ilvl w:val="0"/>
          <w:numId w:val="8"/>
        </w:numPr>
        <w:textAlignment w:val="baseline"/>
        <w:rPr>
          <w:rFonts w:ascii="Aptos" w:hAnsi="Aptos" w:cstheme="minorHAnsi"/>
          <w:szCs w:val="24"/>
          <w:lang w:eastAsia="en-GB"/>
        </w:rPr>
      </w:pPr>
      <w:r w:rsidRPr="00116AC3">
        <w:rPr>
          <w:rFonts w:ascii="Aptos" w:hAnsi="Aptos" w:cstheme="minorHAnsi"/>
          <w:color w:val="000000"/>
          <w:szCs w:val="24"/>
          <w:lang w:eastAsia="en-GB"/>
        </w:rPr>
        <w:t>S</w:t>
      </w:r>
      <w:r w:rsidR="00BA139A" w:rsidRPr="00116AC3">
        <w:rPr>
          <w:rFonts w:ascii="Aptos" w:hAnsi="Aptos" w:cstheme="minorHAnsi"/>
          <w:color w:val="000000"/>
          <w:szCs w:val="24"/>
          <w:lang w:eastAsia="en-GB"/>
        </w:rPr>
        <w:t xml:space="preserve">upport the </w:t>
      </w:r>
      <w:r w:rsidR="004A388F" w:rsidRPr="00116AC3">
        <w:rPr>
          <w:rFonts w:ascii="Aptos" w:hAnsi="Aptos" w:cstheme="minorHAnsi"/>
          <w:color w:val="000000"/>
          <w:szCs w:val="24"/>
          <w:lang w:eastAsia="en-GB"/>
        </w:rPr>
        <w:t>c</w:t>
      </w:r>
      <w:r w:rsidR="00BA139A" w:rsidRPr="00116AC3">
        <w:rPr>
          <w:rFonts w:ascii="Aptos" w:hAnsi="Aptos" w:cstheme="minorHAnsi"/>
          <w:color w:val="000000"/>
          <w:szCs w:val="24"/>
          <w:lang w:eastAsia="en-GB"/>
        </w:rPr>
        <w:t xml:space="preserve">hair in the annual appraisal of </w:t>
      </w:r>
      <w:r w:rsidR="004A388F" w:rsidRPr="00116AC3">
        <w:rPr>
          <w:rFonts w:ascii="Aptos" w:hAnsi="Aptos" w:cstheme="minorHAnsi"/>
          <w:color w:val="000000"/>
          <w:szCs w:val="24"/>
          <w:lang w:eastAsia="en-GB"/>
        </w:rPr>
        <w:t>b</w:t>
      </w:r>
      <w:r w:rsidR="00BA139A" w:rsidRPr="00116AC3">
        <w:rPr>
          <w:rFonts w:ascii="Aptos" w:hAnsi="Aptos" w:cstheme="minorHAnsi"/>
          <w:color w:val="000000"/>
          <w:szCs w:val="24"/>
          <w:lang w:eastAsia="en-GB"/>
        </w:rPr>
        <w:t>oard trustees, if required. </w:t>
      </w:r>
    </w:p>
    <w:p w14:paraId="047660EC" w14:textId="7A7FEE16" w:rsidR="00BA139A" w:rsidRPr="00116AC3" w:rsidRDefault="00A9279E" w:rsidP="00A547F8">
      <w:pPr>
        <w:pStyle w:val="ListParagraph"/>
        <w:numPr>
          <w:ilvl w:val="0"/>
          <w:numId w:val="8"/>
        </w:numPr>
        <w:textAlignment w:val="baseline"/>
        <w:rPr>
          <w:rFonts w:ascii="Aptos" w:hAnsi="Aptos" w:cstheme="minorHAnsi"/>
          <w:szCs w:val="24"/>
          <w:lang w:eastAsia="en-GB"/>
        </w:rPr>
      </w:pPr>
      <w:r w:rsidRPr="00116AC3">
        <w:rPr>
          <w:rFonts w:ascii="Aptos" w:hAnsi="Aptos" w:cstheme="minorHAnsi"/>
          <w:color w:val="000000"/>
          <w:szCs w:val="24"/>
          <w:lang w:eastAsia="en-GB"/>
        </w:rPr>
        <w:t>L</w:t>
      </w:r>
      <w:r w:rsidR="00BA139A" w:rsidRPr="00116AC3">
        <w:rPr>
          <w:rFonts w:ascii="Aptos" w:hAnsi="Aptos" w:cstheme="minorHAnsi"/>
          <w:color w:val="000000"/>
          <w:szCs w:val="24"/>
          <w:lang w:eastAsia="en-GB"/>
        </w:rPr>
        <w:t xml:space="preserve">iaise closely with the </w:t>
      </w:r>
      <w:r w:rsidR="004A388F" w:rsidRPr="00116AC3">
        <w:rPr>
          <w:rFonts w:ascii="Aptos" w:hAnsi="Aptos" w:cstheme="minorHAnsi"/>
          <w:color w:val="000000"/>
          <w:szCs w:val="24"/>
          <w:lang w:eastAsia="en-GB"/>
        </w:rPr>
        <w:t>c</w:t>
      </w:r>
      <w:r w:rsidR="00BA139A" w:rsidRPr="00116AC3">
        <w:rPr>
          <w:rFonts w:ascii="Aptos" w:hAnsi="Aptos" w:cstheme="minorHAnsi"/>
          <w:color w:val="000000"/>
          <w:szCs w:val="24"/>
          <w:lang w:eastAsia="en-GB"/>
        </w:rPr>
        <w:t xml:space="preserve">hair and assist them in overseeing conduct of </w:t>
      </w:r>
      <w:r w:rsidR="004A388F" w:rsidRPr="00116AC3">
        <w:rPr>
          <w:rFonts w:ascii="Aptos" w:hAnsi="Aptos" w:cstheme="minorHAnsi"/>
          <w:color w:val="000000"/>
          <w:szCs w:val="24"/>
          <w:lang w:eastAsia="en-GB"/>
        </w:rPr>
        <w:t xml:space="preserve">[organisation name]’s </w:t>
      </w:r>
      <w:r w:rsidR="00BA139A" w:rsidRPr="00116AC3">
        <w:rPr>
          <w:rFonts w:ascii="Aptos" w:hAnsi="Aptos" w:cstheme="minorHAnsi"/>
          <w:color w:val="000000"/>
          <w:szCs w:val="24"/>
          <w:lang w:eastAsia="en-GB"/>
        </w:rPr>
        <w:t>business.</w:t>
      </w:r>
    </w:p>
    <w:p w14:paraId="23109FBB" w14:textId="5864D2BE" w:rsidR="00BA139A" w:rsidRPr="00116AC3" w:rsidRDefault="00A9279E" w:rsidP="00A547F8">
      <w:pPr>
        <w:pStyle w:val="ListParagraph"/>
        <w:numPr>
          <w:ilvl w:val="0"/>
          <w:numId w:val="8"/>
        </w:numPr>
        <w:textAlignment w:val="baseline"/>
        <w:rPr>
          <w:rFonts w:ascii="Aptos" w:hAnsi="Aptos" w:cstheme="minorHAnsi"/>
          <w:szCs w:val="24"/>
          <w:lang w:eastAsia="en-GB"/>
        </w:rPr>
      </w:pPr>
      <w:r w:rsidRPr="00116AC3">
        <w:rPr>
          <w:rFonts w:ascii="Aptos" w:hAnsi="Aptos" w:cstheme="minorHAnsi"/>
          <w:color w:val="000000"/>
          <w:szCs w:val="24"/>
          <w:lang w:eastAsia="en-GB"/>
        </w:rPr>
        <w:t>O</w:t>
      </w:r>
      <w:r w:rsidR="00BA139A" w:rsidRPr="00116AC3">
        <w:rPr>
          <w:rFonts w:ascii="Aptos" w:hAnsi="Aptos" w:cstheme="minorHAnsi"/>
          <w:color w:val="000000"/>
          <w:szCs w:val="24"/>
          <w:lang w:eastAsia="en-GB"/>
        </w:rPr>
        <w:t xml:space="preserve">versee the annual appraisal of the </w:t>
      </w:r>
      <w:r w:rsidR="00B268F3" w:rsidRPr="00116AC3">
        <w:rPr>
          <w:rFonts w:ascii="Aptos" w:hAnsi="Aptos" w:cstheme="minorHAnsi"/>
          <w:color w:val="000000"/>
          <w:szCs w:val="24"/>
          <w:lang w:eastAsia="en-GB"/>
        </w:rPr>
        <w:t>c</w:t>
      </w:r>
      <w:r w:rsidR="00BA139A" w:rsidRPr="00116AC3">
        <w:rPr>
          <w:rFonts w:ascii="Aptos" w:hAnsi="Aptos" w:cstheme="minorHAnsi"/>
          <w:color w:val="000000"/>
          <w:szCs w:val="24"/>
          <w:lang w:eastAsia="en-GB"/>
        </w:rPr>
        <w:t>hair</w:t>
      </w:r>
      <w:r w:rsidR="00B268F3" w:rsidRPr="00116AC3">
        <w:rPr>
          <w:rFonts w:ascii="Aptos" w:hAnsi="Aptos" w:cstheme="minorHAnsi"/>
          <w:color w:val="000000"/>
          <w:szCs w:val="24"/>
          <w:lang w:eastAsia="en-GB"/>
        </w:rPr>
        <w:t>.</w:t>
      </w:r>
    </w:p>
    <w:p w14:paraId="4FCC9C41" w14:textId="18706BD5" w:rsidR="00BA139A" w:rsidRPr="00116AC3" w:rsidRDefault="00BA139A" w:rsidP="00A547F8">
      <w:pPr>
        <w:pStyle w:val="ListParagraph"/>
        <w:numPr>
          <w:ilvl w:val="0"/>
          <w:numId w:val="8"/>
        </w:numPr>
        <w:textAlignment w:val="baseline"/>
        <w:rPr>
          <w:rFonts w:ascii="Aptos" w:hAnsi="Aptos" w:cstheme="minorHAnsi"/>
          <w:szCs w:val="24"/>
          <w:lang w:eastAsia="en-GB"/>
        </w:rPr>
      </w:pPr>
      <w:r w:rsidRPr="00116AC3">
        <w:rPr>
          <w:rFonts w:ascii="Aptos" w:hAnsi="Aptos" w:cstheme="minorHAnsi"/>
          <w:color w:val="000000"/>
          <w:szCs w:val="24"/>
          <w:lang w:eastAsia="en-GB"/>
        </w:rPr>
        <w:lastRenderedPageBreak/>
        <w:t xml:space="preserve">With the </w:t>
      </w:r>
      <w:r w:rsidR="00B268F3" w:rsidRPr="00116AC3">
        <w:rPr>
          <w:rFonts w:ascii="Aptos" w:hAnsi="Aptos" w:cstheme="minorHAnsi"/>
          <w:color w:val="000000"/>
          <w:szCs w:val="24"/>
          <w:lang w:eastAsia="en-GB"/>
        </w:rPr>
        <w:t>c</w:t>
      </w:r>
      <w:r w:rsidRPr="00116AC3">
        <w:rPr>
          <w:rFonts w:ascii="Aptos" w:hAnsi="Aptos" w:cstheme="minorHAnsi"/>
          <w:color w:val="000000"/>
          <w:szCs w:val="24"/>
          <w:lang w:eastAsia="en-GB"/>
        </w:rPr>
        <w:t>hair, ensure that trustees understand the scope of their responsibilities.</w:t>
      </w:r>
      <w:r w:rsidRPr="00116AC3">
        <w:rPr>
          <w:rFonts w:ascii="Arial" w:hAnsi="Arial" w:cs="Arial"/>
          <w:color w:val="000000"/>
          <w:szCs w:val="24"/>
          <w:lang w:eastAsia="en-GB"/>
        </w:rPr>
        <w:t> </w:t>
      </w:r>
      <w:r w:rsidRPr="00116AC3">
        <w:rPr>
          <w:rFonts w:ascii="Arial" w:hAnsi="Arial" w:cs="Arial"/>
          <w:szCs w:val="24"/>
          <w:lang w:eastAsia="en-GB"/>
        </w:rPr>
        <w:t> </w:t>
      </w:r>
      <w:r w:rsidRPr="00116AC3">
        <w:rPr>
          <w:rFonts w:ascii="Aptos" w:hAnsi="Aptos" w:cs="Aptos"/>
          <w:szCs w:val="24"/>
          <w:lang w:eastAsia="en-GB"/>
        </w:rPr>
        <w:t> </w:t>
      </w:r>
    </w:p>
    <w:p w14:paraId="779342DA" w14:textId="25FE3F02" w:rsidR="00BA139A" w:rsidRPr="00116AC3" w:rsidRDefault="00BA139A" w:rsidP="00A547F8">
      <w:pPr>
        <w:pStyle w:val="ListParagraph"/>
        <w:numPr>
          <w:ilvl w:val="0"/>
          <w:numId w:val="8"/>
        </w:numPr>
        <w:textAlignment w:val="baseline"/>
        <w:rPr>
          <w:rFonts w:ascii="Aptos" w:hAnsi="Aptos" w:cstheme="minorHAnsi"/>
          <w:szCs w:val="24"/>
          <w:lang w:eastAsia="en-GB"/>
        </w:rPr>
      </w:pPr>
      <w:r w:rsidRPr="00116AC3">
        <w:rPr>
          <w:rFonts w:ascii="Aptos" w:hAnsi="Aptos" w:cstheme="minorHAnsi"/>
          <w:color w:val="000000"/>
          <w:szCs w:val="24"/>
          <w:lang w:eastAsia="en-GB"/>
        </w:rPr>
        <w:t xml:space="preserve">Assist the </w:t>
      </w:r>
      <w:r w:rsidR="00B268F3" w:rsidRPr="00116AC3">
        <w:rPr>
          <w:rFonts w:ascii="Aptos" w:hAnsi="Aptos" w:cstheme="minorHAnsi"/>
          <w:color w:val="000000"/>
          <w:szCs w:val="24"/>
          <w:lang w:eastAsia="en-GB"/>
        </w:rPr>
        <w:t>c</w:t>
      </w:r>
      <w:r w:rsidRPr="00116AC3">
        <w:rPr>
          <w:rFonts w:ascii="Aptos" w:hAnsi="Aptos" w:cstheme="minorHAnsi"/>
          <w:color w:val="000000"/>
          <w:szCs w:val="24"/>
          <w:lang w:eastAsia="en-GB"/>
        </w:rPr>
        <w:t xml:space="preserve">hair to facilitate the effective direction of </w:t>
      </w:r>
      <w:r w:rsidR="00B268F3" w:rsidRPr="00116AC3">
        <w:rPr>
          <w:rFonts w:ascii="Aptos" w:hAnsi="Aptos" w:cstheme="minorHAnsi"/>
          <w:color w:val="000000"/>
          <w:szCs w:val="24"/>
          <w:lang w:eastAsia="en-GB"/>
        </w:rPr>
        <w:t>[organisation name]</w:t>
      </w:r>
      <w:r w:rsidRPr="00116AC3">
        <w:rPr>
          <w:rFonts w:ascii="Aptos" w:hAnsi="Aptos" w:cstheme="minorHAnsi"/>
          <w:color w:val="000000"/>
          <w:szCs w:val="24"/>
          <w:lang w:eastAsia="en-GB"/>
        </w:rPr>
        <w:t xml:space="preserve"> by seeking an appropriate combination of s</w:t>
      </w:r>
      <w:r w:rsidRPr="00116AC3">
        <w:rPr>
          <w:rFonts w:ascii="Aptos" w:hAnsi="Aptos" w:cstheme="minorHAnsi"/>
          <w:szCs w:val="24"/>
          <w:lang w:eastAsia="en-GB"/>
        </w:rPr>
        <w:t>kills and experience among trustees and</w:t>
      </w:r>
      <w:r w:rsidR="00A9279E" w:rsidRPr="00116AC3">
        <w:rPr>
          <w:rFonts w:ascii="Aptos" w:hAnsi="Aptos" w:cstheme="minorHAnsi"/>
          <w:szCs w:val="24"/>
          <w:lang w:eastAsia="en-GB"/>
        </w:rPr>
        <w:t>,</w:t>
      </w:r>
      <w:r w:rsidRPr="00116AC3">
        <w:rPr>
          <w:rFonts w:ascii="Aptos" w:hAnsi="Aptos" w:cstheme="minorHAnsi"/>
          <w:szCs w:val="24"/>
          <w:lang w:eastAsia="en-GB"/>
        </w:rPr>
        <w:t xml:space="preserve"> if appropriate, by developing the use of appropriate committees of the </w:t>
      </w:r>
      <w:r w:rsidR="00B268F3" w:rsidRPr="00116AC3">
        <w:rPr>
          <w:rFonts w:ascii="Aptos" w:hAnsi="Aptos" w:cstheme="minorHAnsi"/>
          <w:szCs w:val="24"/>
          <w:lang w:eastAsia="en-GB"/>
        </w:rPr>
        <w:t>b</w:t>
      </w:r>
      <w:r w:rsidRPr="00116AC3">
        <w:rPr>
          <w:rFonts w:ascii="Aptos" w:hAnsi="Aptos" w:cstheme="minorHAnsi"/>
          <w:szCs w:val="24"/>
          <w:lang w:eastAsia="en-GB"/>
        </w:rPr>
        <w:t>oard.</w:t>
      </w:r>
    </w:p>
    <w:p w14:paraId="67788BD8" w14:textId="61DED51F" w:rsidR="00BA139A" w:rsidRPr="00116AC3" w:rsidRDefault="00A9279E" w:rsidP="00A547F8">
      <w:pPr>
        <w:pStyle w:val="ListParagraph"/>
        <w:numPr>
          <w:ilvl w:val="0"/>
          <w:numId w:val="8"/>
        </w:numPr>
        <w:textAlignment w:val="baseline"/>
        <w:rPr>
          <w:rFonts w:ascii="Aptos" w:hAnsi="Aptos" w:cstheme="minorHAnsi"/>
          <w:szCs w:val="24"/>
          <w:lang w:eastAsia="en-GB"/>
        </w:rPr>
      </w:pPr>
      <w:r w:rsidRPr="00116AC3">
        <w:rPr>
          <w:rFonts w:ascii="Aptos" w:hAnsi="Aptos" w:cstheme="minorHAnsi"/>
          <w:color w:val="000000"/>
          <w:szCs w:val="24"/>
          <w:lang w:eastAsia="en-GB"/>
        </w:rPr>
        <w:t>A</w:t>
      </w:r>
      <w:r w:rsidR="00BA139A" w:rsidRPr="00116AC3">
        <w:rPr>
          <w:rFonts w:ascii="Aptos" w:hAnsi="Aptos" w:cstheme="minorHAnsi"/>
          <w:color w:val="000000"/>
          <w:szCs w:val="24"/>
          <w:lang w:eastAsia="en-GB"/>
        </w:rPr>
        <w:t>ct as an informal mediator in situations where there are difficult board dynamics, including any tensions between the chair and other board members, or the chair and the CEO.</w:t>
      </w:r>
    </w:p>
    <w:p w14:paraId="5DE42D81" w14:textId="77777777" w:rsidR="00A547F8" w:rsidRPr="00116AC3" w:rsidRDefault="00A547F8" w:rsidP="00A547F8">
      <w:pPr>
        <w:spacing w:after="0" w:line="240" w:lineRule="auto"/>
        <w:textAlignment w:val="baseline"/>
        <w:rPr>
          <w:rFonts w:ascii="Aptos" w:eastAsia="Times New Roman" w:hAnsi="Aptos" w:cstheme="minorHAnsi"/>
          <w:color w:val="000000"/>
          <w:sz w:val="24"/>
          <w:szCs w:val="24"/>
          <w:lang w:eastAsia="en-GB"/>
        </w:rPr>
      </w:pPr>
    </w:p>
    <w:p w14:paraId="1699D7FB" w14:textId="0A84AB33" w:rsidR="00BA139A" w:rsidRPr="00116AC3" w:rsidRDefault="00BA139A" w:rsidP="00A547F8">
      <w:pPr>
        <w:spacing w:after="0" w:line="240" w:lineRule="auto"/>
        <w:textAlignment w:val="baseline"/>
        <w:rPr>
          <w:rFonts w:ascii="Aptos" w:eastAsia="Times New Roman" w:hAnsi="Aptos" w:cstheme="minorHAnsi"/>
          <w:sz w:val="24"/>
          <w:szCs w:val="24"/>
          <w:lang w:eastAsia="en-GB"/>
        </w:rPr>
      </w:pPr>
      <w:r w:rsidRPr="00116AC3">
        <w:rPr>
          <w:rFonts w:ascii="Aptos" w:eastAsia="Times New Roman" w:hAnsi="Aptos" w:cstheme="minorHAnsi"/>
          <w:color w:val="000000"/>
          <w:sz w:val="24"/>
          <w:szCs w:val="24"/>
          <w:lang w:eastAsia="en-GB"/>
        </w:rPr>
        <w:t xml:space="preserve">If stepping into the role of the acting </w:t>
      </w:r>
      <w:r w:rsidR="00346091" w:rsidRPr="00116AC3">
        <w:rPr>
          <w:rFonts w:ascii="Aptos" w:eastAsia="Times New Roman" w:hAnsi="Aptos" w:cstheme="minorHAnsi"/>
          <w:color w:val="000000"/>
          <w:sz w:val="24"/>
          <w:szCs w:val="24"/>
          <w:lang w:eastAsia="en-GB"/>
        </w:rPr>
        <w:t>c</w:t>
      </w:r>
      <w:r w:rsidRPr="00116AC3">
        <w:rPr>
          <w:rFonts w:ascii="Aptos" w:eastAsia="Times New Roman" w:hAnsi="Aptos" w:cstheme="minorHAnsi"/>
          <w:color w:val="000000"/>
          <w:sz w:val="24"/>
          <w:szCs w:val="24"/>
          <w:lang w:eastAsia="en-GB"/>
        </w:rPr>
        <w:t xml:space="preserve">hair, the </w:t>
      </w:r>
      <w:r w:rsidR="00346091" w:rsidRPr="00116AC3">
        <w:rPr>
          <w:rFonts w:ascii="Aptos" w:eastAsia="Times New Roman" w:hAnsi="Aptos" w:cstheme="minorHAnsi"/>
          <w:color w:val="000000"/>
          <w:sz w:val="24"/>
          <w:szCs w:val="24"/>
          <w:lang w:eastAsia="en-GB"/>
        </w:rPr>
        <w:t>v</w:t>
      </w:r>
      <w:r w:rsidRPr="00116AC3">
        <w:rPr>
          <w:rFonts w:ascii="Aptos" w:eastAsia="Times New Roman" w:hAnsi="Aptos" w:cstheme="minorHAnsi"/>
          <w:color w:val="000000"/>
          <w:sz w:val="24"/>
          <w:szCs w:val="24"/>
          <w:lang w:eastAsia="en-GB"/>
        </w:rPr>
        <w:t>ice-</w:t>
      </w:r>
      <w:r w:rsidR="00346091" w:rsidRPr="00116AC3">
        <w:rPr>
          <w:rFonts w:ascii="Aptos" w:eastAsia="Times New Roman" w:hAnsi="Aptos" w:cstheme="minorHAnsi"/>
          <w:color w:val="000000"/>
          <w:sz w:val="24"/>
          <w:szCs w:val="24"/>
          <w:lang w:eastAsia="en-GB"/>
        </w:rPr>
        <w:t>c</w:t>
      </w:r>
      <w:r w:rsidRPr="00116AC3">
        <w:rPr>
          <w:rFonts w:ascii="Aptos" w:eastAsia="Times New Roman" w:hAnsi="Aptos" w:cstheme="minorHAnsi"/>
          <w:color w:val="000000"/>
          <w:sz w:val="24"/>
          <w:szCs w:val="24"/>
          <w:lang w:eastAsia="en-GB"/>
        </w:rPr>
        <w:t xml:space="preserve">hair may have further responsibilities, including line management of the CEO on behalf of the </w:t>
      </w:r>
      <w:r w:rsidR="00346091" w:rsidRPr="00116AC3">
        <w:rPr>
          <w:rFonts w:ascii="Aptos" w:eastAsia="Times New Roman" w:hAnsi="Aptos" w:cstheme="minorHAnsi"/>
          <w:color w:val="000000"/>
          <w:sz w:val="24"/>
          <w:szCs w:val="24"/>
          <w:lang w:eastAsia="en-GB"/>
        </w:rPr>
        <w:t>b</w:t>
      </w:r>
      <w:r w:rsidRPr="00116AC3">
        <w:rPr>
          <w:rFonts w:ascii="Aptos" w:eastAsia="Times New Roman" w:hAnsi="Aptos" w:cstheme="minorHAnsi"/>
          <w:color w:val="000000"/>
          <w:sz w:val="24"/>
          <w:szCs w:val="24"/>
          <w:lang w:eastAsia="en-GB"/>
        </w:rPr>
        <w:t>oard.</w:t>
      </w:r>
    </w:p>
    <w:p w14:paraId="4C0439D6" w14:textId="77777777" w:rsidR="00B07AC4" w:rsidRPr="00116AC3" w:rsidRDefault="00B07AC4" w:rsidP="00503E09">
      <w:pPr>
        <w:pStyle w:val="NoSpacing"/>
        <w:rPr>
          <w:rFonts w:ascii="Aptos" w:hAnsi="Aptos" w:cs="Calibri"/>
          <w:sz w:val="24"/>
          <w:szCs w:val="24"/>
        </w:rPr>
      </w:pPr>
    </w:p>
    <w:p w14:paraId="042CA630" w14:textId="77777777" w:rsidR="00A03058" w:rsidRPr="00116AC3" w:rsidRDefault="00A03058" w:rsidP="00A03058">
      <w:pPr>
        <w:pStyle w:val="NoSpacing"/>
        <w:rPr>
          <w:rFonts w:ascii="Aptos" w:hAnsi="Aptos" w:cs="Calibri"/>
          <w:sz w:val="24"/>
          <w:szCs w:val="24"/>
        </w:rPr>
      </w:pPr>
    </w:p>
    <w:p w14:paraId="23C52B30" w14:textId="77777777" w:rsidR="00576F77" w:rsidRPr="002B0863" w:rsidRDefault="00576F77" w:rsidP="00576F77">
      <w:pPr>
        <w:rPr>
          <w:rFonts w:ascii="Aptos" w:hAnsi="Aptos"/>
          <w:sz w:val="28"/>
          <w:szCs w:val="28"/>
        </w:rPr>
      </w:pPr>
    </w:p>
    <w:p w14:paraId="652D76F3" w14:textId="77777777" w:rsidR="007014D4" w:rsidRPr="002B0863" w:rsidRDefault="007014D4" w:rsidP="007014D4">
      <w:pPr>
        <w:rPr>
          <w:rFonts w:ascii="Aptos" w:hAnsi="Aptos" w:cs="Arial"/>
          <w:b/>
          <w:bCs/>
          <w:sz w:val="28"/>
          <w:szCs w:val="28"/>
        </w:rPr>
      </w:pPr>
      <w:r w:rsidRPr="002B0863">
        <w:rPr>
          <w:rFonts w:ascii="Aptos" w:hAnsi="Aptos" w:cs="Arial"/>
          <w:b/>
          <w:bCs/>
          <w:sz w:val="28"/>
          <w:szCs w:val="28"/>
        </w:rPr>
        <w:t>How the Association of Chairs can help you</w:t>
      </w:r>
    </w:p>
    <w:p w14:paraId="1C39312E" w14:textId="77777777" w:rsidR="007014D4" w:rsidRPr="00960F5B" w:rsidRDefault="007014D4" w:rsidP="007014D4">
      <w:pPr>
        <w:rPr>
          <w:rFonts w:ascii="Aptos" w:hAnsi="Aptos" w:cs="Arial"/>
          <w:sz w:val="24"/>
          <w:szCs w:val="24"/>
        </w:rPr>
      </w:pPr>
      <w:r w:rsidRPr="00960F5B">
        <w:rPr>
          <w:rFonts w:ascii="Aptos" w:hAnsi="Aptos" w:cs="Arial"/>
          <w:sz w:val="24"/>
          <w:szCs w:val="24"/>
        </w:rPr>
        <w:t>Chairs and trustees are unpaid. They should not be unsupported too.</w:t>
      </w:r>
    </w:p>
    <w:p w14:paraId="59207093" w14:textId="77777777" w:rsidR="007014D4" w:rsidRPr="00960F5B" w:rsidRDefault="007014D4" w:rsidP="007014D4">
      <w:pPr>
        <w:rPr>
          <w:rFonts w:ascii="Aptos" w:hAnsi="Aptos" w:cs="Arial"/>
          <w:sz w:val="24"/>
          <w:szCs w:val="24"/>
        </w:rPr>
      </w:pPr>
      <w:r w:rsidRPr="00960F5B">
        <w:rPr>
          <w:rFonts w:ascii="Aptos" w:hAnsi="Aptos" w:cs="Arial"/>
          <w:sz w:val="24"/>
          <w:szCs w:val="24"/>
        </w:rPr>
        <w:t>That’s why we’re here.</w:t>
      </w:r>
    </w:p>
    <w:p w14:paraId="4C8BA074" w14:textId="77777777" w:rsidR="007014D4" w:rsidRPr="00960F5B" w:rsidRDefault="007014D4" w:rsidP="007014D4">
      <w:pPr>
        <w:rPr>
          <w:rFonts w:ascii="Aptos" w:hAnsi="Aptos" w:cs="Arial"/>
          <w:sz w:val="24"/>
          <w:szCs w:val="24"/>
        </w:rPr>
      </w:pPr>
      <w:r w:rsidRPr="00960F5B">
        <w:rPr>
          <w:rFonts w:ascii="Aptos" w:hAnsi="Aptos" w:cs="Arial"/>
          <w:sz w:val="24"/>
          <w:szCs w:val="24"/>
        </w:rPr>
        <w:t>We champion all charity and non-profit chairs and their boards – no matter how big or small your organisation is, no matter where you are on your governance journey.</w:t>
      </w:r>
    </w:p>
    <w:p w14:paraId="23974EF2" w14:textId="77777777" w:rsidR="007014D4" w:rsidRPr="00960F5B" w:rsidRDefault="007014D4" w:rsidP="007014D4">
      <w:pPr>
        <w:rPr>
          <w:rFonts w:ascii="Aptos" w:hAnsi="Aptos" w:cs="Arial"/>
          <w:sz w:val="24"/>
          <w:szCs w:val="24"/>
        </w:rPr>
      </w:pPr>
      <w:r w:rsidRPr="00960F5B">
        <w:rPr>
          <w:rFonts w:ascii="Aptos" w:hAnsi="Aptos" w:cs="Arial"/>
          <w:sz w:val="24"/>
          <w:szCs w:val="24"/>
        </w:rPr>
        <w:t>Our membership includes vice chairs, co-chairs, former chairs, trustees and governance experts. We understand the challenges of chairing and trusteeship and are here to help.</w:t>
      </w:r>
    </w:p>
    <w:p w14:paraId="7EBC545B" w14:textId="77777777" w:rsidR="007014D4" w:rsidRPr="00960F5B" w:rsidRDefault="007014D4" w:rsidP="007014D4">
      <w:pPr>
        <w:rPr>
          <w:rFonts w:ascii="Aptos" w:hAnsi="Aptos" w:cs="Arial"/>
          <w:sz w:val="24"/>
          <w:szCs w:val="24"/>
        </w:rPr>
      </w:pPr>
      <w:r w:rsidRPr="00960F5B">
        <w:rPr>
          <w:rFonts w:ascii="Aptos" w:hAnsi="Aptos" w:cs="Arial"/>
          <w:b/>
          <w:bCs/>
          <w:sz w:val="24"/>
          <w:szCs w:val="24"/>
        </w:rPr>
        <w:t>We share and support</w:t>
      </w:r>
    </w:p>
    <w:p w14:paraId="19FD1AFA" w14:textId="77777777" w:rsidR="007014D4" w:rsidRPr="00960F5B" w:rsidRDefault="007014D4" w:rsidP="007014D4">
      <w:pPr>
        <w:rPr>
          <w:rFonts w:ascii="Aptos" w:hAnsi="Aptos" w:cs="Arial"/>
          <w:sz w:val="24"/>
          <w:szCs w:val="24"/>
        </w:rPr>
      </w:pPr>
      <w:r w:rsidRPr="00960F5B">
        <w:rPr>
          <w:rFonts w:ascii="Aptos" w:hAnsi="Aptos" w:cs="Arial"/>
          <w:sz w:val="24"/>
          <w:szCs w:val="24"/>
        </w:rPr>
        <w:t>With our lively community and regular groups and events, we provide a safe and supportive network. Chairing can be lonely – but you don’t have to do it alone.</w:t>
      </w:r>
    </w:p>
    <w:p w14:paraId="1E009C4C" w14:textId="77777777" w:rsidR="007014D4" w:rsidRPr="00960F5B" w:rsidRDefault="007014D4" w:rsidP="007014D4">
      <w:pPr>
        <w:rPr>
          <w:rFonts w:ascii="Aptos" w:hAnsi="Aptos" w:cs="Arial"/>
          <w:sz w:val="24"/>
          <w:szCs w:val="24"/>
        </w:rPr>
      </w:pPr>
      <w:r w:rsidRPr="00960F5B">
        <w:rPr>
          <w:rFonts w:ascii="Aptos" w:hAnsi="Aptos" w:cs="Arial"/>
          <w:b/>
          <w:bCs/>
          <w:sz w:val="24"/>
          <w:szCs w:val="24"/>
        </w:rPr>
        <w:t>We learn and develop</w:t>
      </w:r>
    </w:p>
    <w:p w14:paraId="1878E149" w14:textId="77777777" w:rsidR="007014D4" w:rsidRPr="00960F5B" w:rsidRDefault="007014D4" w:rsidP="007014D4">
      <w:pPr>
        <w:rPr>
          <w:rFonts w:ascii="Aptos" w:hAnsi="Aptos" w:cs="Arial"/>
          <w:sz w:val="24"/>
          <w:szCs w:val="24"/>
        </w:rPr>
      </w:pPr>
      <w:r w:rsidRPr="00960F5B">
        <w:rPr>
          <w:rFonts w:ascii="Aptos" w:hAnsi="Aptos" w:cs="Arial"/>
          <w:sz w:val="24"/>
          <w:szCs w:val="24"/>
        </w:rPr>
        <w:t>With over 40 bespoke resources plus regular events, webinars, and training, there are plenty of opportunities to grow your expertise and share your own experiences.</w:t>
      </w:r>
    </w:p>
    <w:p w14:paraId="7067608B" w14:textId="77777777" w:rsidR="007014D4" w:rsidRPr="00960F5B" w:rsidRDefault="007014D4" w:rsidP="007014D4">
      <w:pPr>
        <w:rPr>
          <w:rFonts w:ascii="Aptos" w:hAnsi="Aptos" w:cs="Arial"/>
          <w:sz w:val="24"/>
          <w:szCs w:val="24"/>
        </w:rPr>
      </w:pPr>
      <w:r w:rsidRPr="00960F5B">
        <w:rPr>
          <w:rFonts w:ascii="Aptos" w:hAnsi="Aptos" w:cs="Arial"/>
          <w:sz w:val="24"/>
          <w:szCs w:val="24"/>
        </w:rPr>
        <w:t xml:space="preserve">Become part of our collaborative community today – find out more: </w:t>
      </w:r>
      <w:hyperlink r:id="rId10" w:history="1">
        <w:r w:rsidRPr="00960F5B">
          <w:rPr>
            <w:rStyle w:val="Hyperlink"/>
            <w:rFonts w:ascii="Aptos" w:hAnsi="Aptos" w:cs="Arial"/>
            <w:sz w:val="24"/>
            <w:szCs w:val="24"/>
          </w:rPr>
          <w:t>https://associationofchairs.co.uk/about-us/join-the-association-of-chairs/</w:t>
        </w:r>
      </w:hyperlink>
      <w:r w:rsidRPr="00960F5B">
        <w:rPr>
          <w:rFonts w:ascii="Aptos" w:hAnsi="Aptos" w:cs="Arial"/>
          <w:sz w:val="24"/>
          <w:szCs w:val="24"/>
        </w:rPr>
        <w:t xml:space="preserve"> </w:t>
      </w:r>
    </w:p>
    <w:p w14:paraId="48EFA916" w14:textId="77777777" w:rsidR="007014D4" w:rsidRPr="00960F5B" w:rsidRDefault="007014D4" w:rsidP="007014D4">
      <w:pPr>
        <w:rPr>
          <w:rFonts w:ascii="Aptos" w:hAnsi="Aptos"/>
          <w:sz w:val="24"/>
          <w:szCs w:val="24"/>
        </w:rPr>
      </w:pPr>
    </w:p>
    <w:p w14:paraId="2D367CBF" w14:textId="77777777" w:rsidR="007014D4" w:rsidRPr="00960F5B" w:rsidRDefault="007014D4" w:rsidP="007014D4">
      <w:pPr>
        <w:spacing w:line="280" w:lineRule="exact"/>
        <w:rPr>
          <w:rFonts w:ascii="Aptos" w:hAnsi="Aptos"/>
          <w:sz w:val="24"/>
          <w:szCs w:val="24"/>
        </w:rPr>
      </w:pPr>
      <w:bookmarkStart w:id="0" w:name="_Hlk204083919"/>
      <w:r w:rsidRPr="00960F5B">
        <w:rPr>
          <w:rFonts w:ascii="Aptos" w:hAnsi="Aptos"/>
          <w:sz w:val="24"/>
          <w:szCs w:val="24"/>
        </w:rPr>
        <w:t xml:space="preserve">Last updated: </w:t>
      </w:r>
      <w:bookmarkEnd w:id="0"/>
      <w:r>
        <w:rPr>
          <w:rFonts w:ascii="Aptos" w:hAnsi="Aptos"/>
          <w:sz w:val="24"/>
          <w:szCs w:val="24"/>
        </w:rPr>
        <w:t>September 2025</w:t>
      </w:r>
    </w:p>
    <w:p w14:paraId="573D492F" w14:textId="77777777" w:rsidR="007014D4" w:rsidRPr="00116AC3" w:rsidRDefault="007014D4" w:rsidP="00576F77">
      <w:pPr>
        <w:rPr>
          <w:rFonts w:ascii="Aptos" w:hAnsi="Aptos"/>
          <w:sz w:val="24"/>
          <w:szCs w:val="24"/>
        </w:rPr>
      </w:pPr>
    </w:p>
    <w:p w14:paraId="5E169F09" w14:textId="77777777" w:rsidR="00576F77" w:rsidRPr="00116AC3" w:rsidRDefault="00576F77" w:rsidP="00576F77">
      <w:pPr>
        <w:rPr>
          <w:rFonts w:ascii="Aptos" w:hAnsi="Aptos"/>
          <w:sz w:val="24"/>
          <w:szCs w:val="24"/>
        </w:rPr>
      </w:pPr>
    </w:p>
    <w:p w14:paraId="685AABBC" w14:textId="77777777" w:rsidR="00576F77" w:rsidRPr="00116AC3" w:rsidRDefault="00576F77">
      <w:pPr>
        <w:rPr>
          <w:rFonts w:ascii="Aptos" w:hAnsi="Aptos"/>
          <w:sz w:val="24"/>
          <w:szCs w:val="24"/>
        </w:rPr>
      </w:pPr>
    </w:p>
    <w:sectPr w:rsidR="00576F77" w:rsidRPr="00116AC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E2D9" w14:textId="77777777" w:rsidR="009D1C44" w:rsidRDefault="009D1C44" w:rsidP="00BF2D82">
      <w:pPr>
        <w:spacing w:after="0" w:line="240" w:lineRule="auto"/>
      </w:pPr>
      <w:r>
        <w:separator/>
      </w:r>
    </w:p>
  </w:endnote>
  <w:endnote w:type="continuationSeparator" w:id="0">
    <w:p w14:paraId="1BCC748E" w14:textId="77777777" w:rsidR="009D1C44" w:rsidRDefault="009D1C44" w:rsidP="00BF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DBB9" w14:textId="77777777" w:rsidR="009D1C44" w:rsidRDefault="009D1C44" w:rsidP="00BF2D82">
      <w:pPr>
        <w:spacing w:after="0" w:line="240" w:lineRule="auto"/>
      </w:pPr>
      <w:r>
        <w:separator/>
      </w:r>
    </w:p>
  </w:footnote>
  <w:footnote w:type="continuationSeparator" w:id="0">
    <w:p w14:paraId="5F0B0B93" w14:textId="77777777" w:rsidR="009D1C44" w:rsidRDefault="009D1C44" w:rsidP="00BF2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3038" w14:textId="3BBAFBA1" w:rsidR="00077B73" w:rsidRPr="002359F3" w:rsidRDefault="00077B73" w:rsidP="00077B73">
    <w:pPr>
      <w:pStyle w:val="NoSpacing"/>
      <w:rPr>
        <w:rFonts w:ascii="Aptos" w:hAnsi="Aptos"/>
        <w:b/>
        <w:bCs/>
        <w:color w:val="F513A9"/>
        <w:sz w:val="32"/>
        <w:szCs w:val="32"/>
      </w:rPr>
    </w:pPr>
    <w:r>
      <w:rPr>
        <w:noProof/>
      </w:rPr>
      <w:drawing>
        <wp:anchor distT="0" distB="0" distL="114300" distR="114300" simplePos="0" relativeHeight="251658240" behindDoc="1" locked="0" layoutInCell="1" allowOverlap="1" wp14:anchorId="27BA3B3B" wp14:editId="71F83D38">
          <wp:simplePos x="0" y="0"/>
          <wp:positionH relativeFrom="column">
            <wp:posOffset>4235450</wp:posOffset>
          </wp:positionH>
          <wp:positionV relativeFrom="paragraph">
            <wp:posOffset>-340995</wp:posOffset>
          </wp:positionV>
          <wp:extent cx="2181860" cy="823818"/>
          <wp:effectExtent l="0" t="0" r="8890" b="0"/>
          <wp:wrapTight wrapText="bothSides">
            <wp:wrapPolygon edited="0">
              <wp:start x="0" y="0"/>
              <wp:lineTo x="0" y="20984"/>
              <wp:lineTo x="21499" y="20984"/>
              <wp:lineTo x="21499" y="0"/>
              <wp:lineTo x="0" y="0"/>
            </wp:wrapPolygon>
          </wp:wrapTight>
          <wp:docPr id="2137672437"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72437" name="Picture 1" descr="A logo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81860" cy="823818"/>
                  </a:xfrm>
                  <a:prstGeom prst="rect">
                    <a:avLst/>
                  </a:prstGeom>
                </pic:spPr>
              </pic:pic>
            </a:graphicData>
          </a:graphic>
        </wp:anchor>
      </w:drawing>
    </w:r>
    <w:r w:rsidRPr="002359F3">
      <w:rPr>
        <w:rFonts w:ascii="Aptos" w:hAnsi="Aptos"/>
        <w:b/>
        <w:bCs/>
        <w:color w:val="F513A9"/>
        <w:sz w:val="32"/>
        <w:szCs w:val="32"/>
      </w:rPr>
      <w:t>Association of Chairs – template</w:t>
    </w:r>
  </w:p>
  <w:p w14:paraId="768FDCC6" w14:textId="1B0F2207" w:rsidR="00BF2D82" w:rsidRDefault="00BF2D82">
    <w:pPr>
      <w:pStyle w:val="Header"/>
    </w:pPr>
  </w:p>
  <w:p w14:paraId="28500A44" w14:textId="77777777" w:rsidR="00BF2D82" w:rsidRDefault="00BF2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B86"/>
    <w:multiLevelType w:val="hybridMultilevel"/>
    <w:tmpl w:val="BAE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A032A"/>
    <w:multiLevelType w:val="multilevel"/>
    <w:tmpl w:val="2A2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0C2DF4"/>
    <w:multiLevelType w:val="hybridMultilevel"/>
    <w:tmpl w:val="3CD6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7F764D"/>
    <w:multiLevelType w:val="multilevel"/>
    <w:tmpl w:val="6BC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C41654"/>
    <w:multiLevelType w:val="hybridMultilevel"/>
    <w:tmpl w:val="FF6C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4311E"/>
    <w:multiLevelType w:val="multilevel"/>
    <w:tmpl w:val="EE20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3F734E"/>
    <w:multiLevelType w:val="hybridMultilevel"/>
    <w:tmpl w:val="97F03F42"/>
    <w:lvl w:ilvl="0" w:tplc="08090001">
      <w:start w:val="1"/>
      <w:numFmt w:val="bullet"/>
      <w:lvlText w:val=""/>
      <w:lvlJc w:val="left"/>
      <w:pPr>
        <w:ind w:left="1875" w:hanging="360"/>
      </w:pPr>
      <w:rPr>
        <w:rFonts w:ascii="Symbol" w:hAnsi="Symbol"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7" w15:restartNumberingAfterBreak="0">
    <w:nsid w:val="7A835425"/>
    <w:multiLevelType w:val="hybridMultilevel"/>
    <w:tmpl w:val="2E3E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149427">
    <w:abstractNumId w:val="4"/>
  </w:num>
  <w:num w:numId="2" w16cid:durableId="2070759719">
    <w:abstractNumId w:val="2"/>
  </w:num>
  <w:num w:numId="3" w16cid:durableId="348607850">
    <w:abstractNumId w:val="0"/>
  </w:num>
  <w:num w:numId="4" w16cid:durableId="949514248">
    <w:abstractNumId w:val="5"/>
  </w:num>
  <w:num w:numId="5" w16cid:durableId="1062288209">
    <w:abstractNumId w:val="3"/>
  </w:num>
  <w:num w:numId="6" w16cid:durableId="1468888180">
    <w:abstractNumId w:val="1"/>
  </w:num>
  <w:num w:numId="7" w16cid:durableId="2142072241">
    <w:abstractNumId w:val="6"/>
  </w:num>
  <w:num w:numId="8" w16cid:durableId="597100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58"/>
    <w:rsid w:val="00046B0E"/>
    <w:rsid w:val="00077B73"/>
    <w:rsid w:val="000F16C4"/>
    <w:rsid w:val="00106085"/>
    <w:rsid w:val="00116AC3"/>
    <w:rsid w:val="001213C4"/>
    <w:rsid w:val="001636A0"/>
    <w:rsid w:val="0017566B"/>
    <w:rsid w:val="001B04F8"/>
    <w:rsid w:val="002359F3"/>
    <w:rsid w:val="0024420F"/>
    <w:rsid w:val="002732EB"/>
    <w:rsid w:val="00287E42"/>
    <w:rsid w:val="00292C9A"/>
    <w:rsid w:val="002A4E02"/>
    <w:rsid w:val="002B0863"/>
    <w:rsid w:val="00346091"/>
    <w:rsid w:val="00355175"/>
    <w:rsid w:val="003700C7"/>
    <w:rsid w:val="0037228D"/>
    <w:rsid w:val="00397423"/>
    <w:rsid w:val="003A6E39"/>
    <w:rsid w:val="003D080D"/>
    <w:rsid w:val="003F072E"/>
    <w:rsid w:val="0040080E"/>
    <w:rsid w:val="00410769"/>
    <w:rsid w:val="00413889"/>
    <w:rsid w:val="004910FC"/>
    <w:rsid w:val="004A388F"/>
    <w:rsid w:val="00503E09"/>
    <w:rsid w:val="005247DE"/>
    <w:rsid w:val="005539FC"/>
    <w:rsid w:val="00553F0D"/>
    <w:rsid w:val="00576F77"/>
    <w:rsid w:val="00584025"/>
    <w:rsid w:val="005B1436"/>
    <w:rsid w:val="005B31B6"/>
    <w:rsid w:val="0062517D"/>
    <w:rsid w:val="00674E7E"/>
    <w:rsid w:val="006C73E2"/>
    <w:rsid w:val="007014D4"/>
    <w:rsid w:val="0071434F"/>
    <w:rsid w:val="00756E5A"/>
    <w:rsid w:val="007738A8"/>
    <w:rsid w:val="0078187C"/>
    <w:rsid w:val="00787501"/>
    <w:rsid w:val="007A6A05"/>
    <w:rsid w:val="007B685F"/>
    <w:rsid w:val="007B744E"/>
    <w:rsid w:val="007E1138"/>
    <w:rsid w:val="00835C11"/>
    <w:rsid w:val="00835C71"/>
    <w:rsid w:val="00842900"/>
    <w:rsid w:val="0085001B"/>
    <w:rsid w:val="0088096D"/>
    <w:rsid w:val="008951DB"/>
    <w:rsid w:val="008B6D64"/>
    <w:rsid w:val="008C2413"/>
    <w:rsid w:val="008F4188"/>
    <w:rsid w:val="0090089E"/>
    <w:rsid w:val="00907777"/>
    <w:rsid w:val="00912C64"/>
    <w:rsid w:val="00936B3D"/>
    <w:rsid w:val="00960413"/>
    <w:rsid w:val="009A35C6"/>
    <w:rsid w:val="009D1C44"/>
    <w:rsid w:val="00A01692"/>
    <w:rsid w:val="00A03058"/>
    <w:rsid w:val="00A26CD6"/>
    <w:rsid w:val="00A35381"/>
    <w:rsid w:val="00A547F8"/>
    <w:rsid w:val="00A74A10"/>
    <w:rsid w:val="00A817D7"/>
    <w:rsid w:val="00A9279E"/>
    <w:rsid w:val="00A9571E"/>
    <w:rsid w:val="00AD4134"/>
    <w:rsid w:val="00AE25EF"/>
    <w:rsid w:val="00AE744B"/>
    <w:rsid w:val="00AF4718"/>
    <w:rsid w:val="00B0206E"/>
    <w:rsid w:val="00B07AC4"/>
    <w:rsid w:val="00B268F3"/>
    <w:rsid w:val="00B8418C"/>
    <w:rsid w:val="00BA139A"/>
    <w:rsid w:val="00BD12B2"/>
    <w:rsid w:val="00BF2866"/>
    <w:rsid w:val="00BF2D82"/>
    <w:rsid w:val="00D01137"/>
    <w:rsid w:val="00D2708E"/>
    <w:rsid w:val="00DD60CE"/>
    <w:rsid w:val="00E021E0"/>
    <w:rsid w:val="00E02C04"/>
    <w:rsid w:val="00E41F50"/>
    <w:rsid w:val="00E56CF0"/>
    <w:rsid w:val="00EA69B3"/>
    <w:rsid w:val="00EB3C56"/>
    <w:rsid w:val="00F20336"/>
    <w:rsid w:val="00F64D38"/>
    <w:rsid w:val="00FE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75E6D"/>
  <w15:chartTrackingRefBased/>
  <w15:docId w15:val="{57744928-C7EE-49A4-8589-F7721C97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3058"/>
    <w:pPr>
      <w:spacing w:after="0" w:line="240" w:lineRule="auto"/>
    </w:pPr>
  </w:style>
  <w:style w:type="character" w:styleId="CommentReference">
    <w:name w:val="annotation reference"/>
    <w:basedOn w:val="DefaultParagraphFont"/>
    <w:uiPriority w:val="99"/>
    <w:semiHidden/>
    <w:unhideWhenUsed/>
    <w:rsid w:val="00A03058"/>
    <w:rPr>
      <w:sz w:val="16"/>
      <w:szCs w:val="16"/>
    </w:rPr>
  </w:style>
  <w:style w:type="paragraph" w:styleId="CommentText">
    <w:name w:val="annotation text"/>
    <w:basedOn w:val="Normal"/>
    <w:link w:val="CommentTextChar"/>
    <w:uiPriority w:val="99"/>
    <w:unhideWhenUsed/>
    <w:rsid w:val="00A03058"/>
    <w:pPr>
      <w:spacing w:after="200" w:line="240" w:lineRule="auto"/>
    </w:pPr>
    <w:rPr>
      <w:sz w:val="20"/>
      <w:szCs w:val="20"/>
    </w:rPr>
  </w:style>
  <w:style w:type="character" w:customStyle="1" w:styleId="CommentTextChar">
    <w:name w:val="Comment Text Char"/>
    <w:basedOn w:val="DefaultParagraphFont"/>
    <w:link w:val="CommentText"/>
    <w:uiPriority w:val="99"/>
    <w:rsid w:val="00A03058"/>
    <w:rPr>
      <w:sz w:val="20"/>
      <w:szCs w:val="20"/>
    </w:rPr>
  </w:style>
  <w:style w:type="paragraph" w:styleId="Header">
    <w:name w:val="header"/>
    <w:basedOn w:val="Normal"/>
    <w:link w:val="HeaderChar"/>
    <w:uiPriority w:val="99"/>
    <w:unhideWhenUsed/>
    <w:rsid w:val="00BF2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D82"/>
  </w:style>
  <w:style w:type="paragraph" w:styleId="Footer">
    <w:name w:val="footer"/>
    <w:basedOn w:val="Normal"/>
    <w:link w:val="FooterChar"/>
    <w:uiPriority w:val="99"/>
    <w:unhideWhenUsed/>
    <w:rsid w:val="00BF2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D82"/>
  </w:style>
  <w:style w:type="paragraph" w:styleId="ListParagraph">
    <w:name w:val="List Paragraph"/>
    <w:basedOn w:val="Normal"/>
    <w:uiPriority w:val="34"/>
    <w:qFormat/>
    <w:rsid w:val="00576F77"/>
    <w:pPr>
      <w:spacing w:after="0" w:line="240" w:lineRule="auto"/>
      <w:ind w:left="720"/>
      <w:contextualSpacing/>
    </w:pPr>
    <w:rPr>
      <w:rFonts w:ascii="Times New Roman" w:eastAsia="Times New Roman" w:hAnsi="Times New Roman" w:cs="Times New Roman"/>
      <w:sz w:val="24"/>
      <w:szCs w:val="20"/>
    </w:rPr>
  </w:style>
  <w:style w:type="paragraph" w:styleId="Revision">
    <w:name w:val="Revision"/>
    <w:hidden/>
    <w:uiPriority w:val="99"/>
    <w:semiHidden/>
    <w:rsid w:val="00A9279E"/>
    <w:pPr>
      <w:spacing w:after="0" w:line="240" w:lineRule="auto"/>
    </w:pPr>
  </w:style>
  <w:style w:type="character" w:styleId="Hyperlink">
    <w:name w:val="Hyperlink"/>
    <w:rsid w:val="00701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ociationofchairs.co.uk/about-us/join-the-association-of-chair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3426b6-4c7a-4177-a9e5-50e3815cd00a">
      <Terms xmlns="http://schemas.microsoft.com/office/infopath/2007/PartnerControls"/>
    </lcf76f155ced4ddcb4097134ff3c332f>
    <TaxCatchAll xmlns="8ef89ac0-9a8c-44b8-8e92-b13ebb1191c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3605858F22634CA65EB0B7DFAAB8BC" ma:contentTypeVersion="20" ma:contentTypeDescription="Create a new document." ma:contentTypeScope="" ma:versionID="0b5c9cf31e9bbbfa634f90733a0d05d0">
  <xsd:schema xmlns:xsd="http://www.w3.org/2001/XMLSchema" xmlns:xs="http://www.w3.org/2001/XMLSchema" xmlns:p="http://schemas.microsoft.com/office/2006/metadata/properties" xmlns:ns1="http://schemas.microsoft.com/sharepoint/v3" xmlns:ns2="fb3426b6-4c7a-4177-a9e5-50e3815cd00a" xmlns:ns3="8ef89ac0-9a8c-44b8-8e92-b13ebb1191c5" targetNamespace="http://schemas.microsoft.com/office/2006/metadata/properties" ma:root="true" ma:fieldsID="65a4c4cf3425d5cfbf10a5d658c52ad9" ns1:_="" ns2:_="" ns3:_="">
    <xsd:import namespace="http://schemas.microsoft.com/sharepoint/v3"/>
    <xsd:import namespace="fb3426b6-4c7a-4177-a9e5-50e3815cd00a"/>
    <xsd:import namespace="8ef89ac0-9a8c-44b8-8e92-b13ebb119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426b6-4c7a-4177-a9e5-50e3815c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d40310-13ee-4b84-a904-ccbf3e1a28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89ac0-9a8c-44b8-8e92-b13ebb1191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d12d6c-21ee-4a27-a28c-aeb492f86d0b}" ma:internalName="TaxCatchAll" ma:showField="CatchAllData" ma:web="8ef89ac0-9a8c-44b8-8e92-b13ebb119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538-1AF9-4286-A1E0-92F07F4AC1B6}">
  <ds:schemaRefs>
    <ds:schemaRef ds:uri="http://schemas.microsoft.com/sharepoint/v3/contenttype/forms"/>
  </ds:schemaRefs>
</ds:datastoreItem>
</file>

<file path=customXml/itemProps2.xml><?xml version="1.0" encoding="utf-8"?>
<ds:datastoreItem xmlns:ds="http://schemas.openxmlformats.org/officeDocument/2006/customXml" ds:itemID="{5EB9E85E-9414-44AD-9AC1-FA65C6C28AD8}">
  <ds:schemaRefs>
    <ds:schemaRef ds:uri="http://schemas.microsoft.com/office/2006/metadata/properties"/>
    <ds:schemaRef ds:uri="http://schemas.microsoft.com/office/infopath/2007/PartnerControls"/>
    <ds:schemaRef ds:uri="fb3426b6-4c7a-4177-a9e5-50e3815cd00a"/>
    <ds:schemaRef ds:uri="8ef89ac0-9a8c-44b8-8e92-b13ebb1191c5"/>
    <ds:schemaRef ds:uri="http://schemas.microsoft.com/sharepoint/v3"/>
  </ds:schemaRefs>
</ds:datastoreItem>
</file>

<file path=customXml/itemProps3.xml><?xml version="1.0" encoding="utf-8"?>
<ds:datastoreItem xmlns:ds="http://schemas.openxmlformats.org/officeDocument/2006/customXml" ds:itemID="{9AC98959-AE50-40DB-A8BD-C1376631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3426b6-4c7a-4177-a9e5-50e3815cd00a"/>
    <ds:schemaRef ds:uri="8ef89ac0-9a8c-44b8-8e92-b13ebb119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Oakley</dc:creator>
  <cp:keywords/>
  <dc:description/>
  <cp:lastModifiedBy>Helen Buckley</cp:lastModifiedBy>
  <cp:revision>7</cp:revision>
  <dcterms:created xsi:type="dcterms:W3CDTF">2025-09-03T12:31:00Z</dcterms:created>
  <dcterms:modified xsi:type="dcterms:W3CDTF">2025-09-09T12:55:00Z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0x010100673605858F22634CA65EB0B7DFAAB8BC</vt:lpwstr>
  </property>
  <property fmtid="{D5CDD505-2E9C-101B-9397-08002B2CF9AE}" pid="3" name="MediaServiceImageTags">
    <vt:lpwstr/>
  </property>
</Properties>
</file>